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9"/>
        <w:gridCol w:w="4891"/>
      </w:tblGrid>
      <w:tr w:rsidR="00187DBB" w14:paraId="6C01754D" w14:textId="77777777" w:rsidTr="00187DB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1813FD9" w14:textId="77777777" w:rsidR="00187DBB" w:rsidRDefault="00187DBB">
            <w:pPr>
              <w:pStyle w:val="ConsPlusNormal"/>
            </w:pPr>
            <w:r>
              <w:t>23 июля 2008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67B1C81" w14:textId="77777777" w:rsidR="00187DBB" w:rsidRDefault="00187DBB">
            <w:pPr>
              <w:pStyle w:val="ConsPlusNormal"/>
              <w:jc w:val="right"/>
            </w:pPr>
            <w:r>
              <w:t>N 1227-ЗРК</w:t>
            </w:r>
          </w:p>
        </w:tc>
      </w:tr>
    </w:tbl>
    <w:p w14:paraId="0EFDEF4E" w14:textId="77777777" w:rsidR="00187DBB" w:rsidRDefault="00187DB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ED23F34" w14:textId="77777777" w:rsidR="00187DBB" w:rsidRDefault="00187DBB">
      <w:pPr>
        <w:pStyle w:val="ConsPlusNormal"/>
        <w:jc w:val="both"/>
      </w:pPr>
    </w:p>
    <w:p w14:paraId="22CF8CC0" w14:textId="77777777" w:rsidR="00187DBB" w:rsidRDefault="00187DBB">
      <w:pPr>
        <w:pStyle w:val="ConsPlusTitle"/>
        <w:jc w:val="center"/>
      </w:pPr>
      <w:r>
        <w:t>РЕСПУБЛИКА КАРЕЛИЯ</w:t>
      </w:r>
    </w:p>
    <w:p w14:paraId="0F5779F2" w14:textId="77777777" w:rsidR="00187DBB" w:rsidRDefault="00187DBB">
      <w:pPr>
        <w:pStyle w:val="ConsPlusTitle"/>
        <w:jc w:val="center"/>
      </w:pPr>
    </w:p>
    <w:p w14:paraId="29EDE460" w14:textId="77777777" w:rsidR="00187DBB" w:rsidRDefault="00187DBB">
      <w:pPr>
        <w:pStyle w:val="ConsPlusTitle"/>
        <w:jc w:val="center"/>
      </w:pPr>
      <w:r>
        <w:t>ЗАКОН</w:t>
      </w:r>
    </w:p>
    <w:p w14:paraId="265EF7D7" w14:textId="77777777" w:rsidR="00187DBB" w:rsidRPr="00187DBB" w:rsidRDefault="00187D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456B917" w14:textId="77777777" w:rsidR="00187DBB" w:rsidRPr="00187DBB" w:rsidRDefault="00187D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</w:p>
    <w:p w14:paraId="2E0773DC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F483DA" w14:textId="77777777" w:rsidR="00187DBB" w:rsidRPr="00187DBB" w:rsidRDefault="00187D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Принят</w:t>
      </w:r>
    </w:p>
    <w:p w14:paraId="35734698" w14:textId="77777777" w:rsidR="00187DBB" w:rsidRPr="00187DBB" w:rsidRDefault="00187D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Законодательным Собранием</w:t>
      </w:r>
    </w:p>
    <w:p w14:paraId="22680D90" w14:textId="77777777" w:rsidR="00187DBB" w:rsidRPr="00187DBB" w:rsidRDefault="00187D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Республики Карелия</w:t>
      </w:r>
    </w:p>
    <w:p w14:paraId="0CDD06B6" w14:textId="77777777" w:rsidR="00187DBB" w:rsidRPr="00187DBB" w:rsidRDefault="00187D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15 июля 2008 года</w:t>
      </w:r>
    </w:p>
    <w:p w14:paraId="16572CD7" w14:textId="77777777" w:rsidR="00187DBB" w:rsidRPr="00187DBB" w:rsidRDefault="00187DB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494"/>
        <w:gridCol w:w="113"/>
      </w:tblGrid>
      <w:tr w:rsidR="00187DBB" w:rsidRPr="00187DBB" w14:paraId="5981C0DD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FFAD7" w14:textId="77777777" w:rsidR="00187DBB" w:rsidRPr="00187DBB" w:rsidRDefault="0018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6CF90" w14:textId="77777777" w:rsidR="00187DBB" w:rsidRPr="00187DBB" w:rsidRDefault="0018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5F5AFC4" w14:textId="77777777" w:rsidR="00187DBB" w:rsidRPr="00187DBB" w:rsidRDefault="0018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BB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14:paraId="3D64AD9F" w14:textId="77777777" w:rsidR="00187DBB" w:rsidRPr="00187DBB" w:rsidRDefault="0018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BB">
              <w:rPr>
                <w:rFonts w:ascii="Times New Roman" w:hAnsi="Times New Roman" w:cs="Times New Roman"/>
                <w:sz w:val="24"/>
                <w:szCs w:val="24"/>
              </w:rPr>
              <w:t xml:space="preserve">(в ред. Законов РК от 04.05.2009 </w:t>
            </w:r>
            <w:hyperlink r:id="rId4">
              <w:r w:rsidRPr="00187DBB">
                <w:rPr>
                  <w:rFonts w:ascii="Times New Roman" w:hAnsi="Times New Roman" w:cs="Times New Roman"/>
                  <w:sz w:val="24"/>
                  <w:szCs w:val="24"/>
                </w:rPr>
                <w:t>N 1287-ЗРК</w:t>
              </w:r>
            </w:hyperlink>
            <w:r w:rsidRPr="0018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65882C" w14:textId="77777777" w:rsidR="00187DBB" w:rsidRPr="00187DBB" w:rsidRDefault="0018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BB">
              <w:rPr>
                <w:rFonts w:ascii="Times New Roman" w:hAnsi="Times New Roman" w:cs="Times New Roman"/>
                <w:sz w:val="24"/>
                <w:szCs w:val="24"/>
              </w:rPr>
              <w:t xml:space="preserve">от 16.07.2009 </w:t>
            </w:r>
            <w:hyperlink r:id="rId5">
              <w:r w:rsidRPr="00187DBB">
                <w:rPr>
                  <w:rFonts w:ascii="Times New Roman" w:hAnsi="Times New Roman" w:cs="Times New Roman"/>
                  <w:sz w:val="24"/>
                  <w:szCs w:val="24"/>
                </w:rPr>
                <w:t>N 1312-ЗРК</w:t>
              </w:r>
            </w:hyperlink>
            <w:r w:rsidRPr="00187DBB">
              <w:rPr>
                <w:rFonts w:ascii="Times New Roman" w:hAnsi="Times New Roman" w:cs="Times New Roman"/>
                <w:sz w:val="24"/>
                <w:szCs w:val="24"/>
              </w:rPr>
              <w:t xml:space="preserve">, от 03.03.2010 </w:t>
            </w:r>
            <w:hyperlink r:id="rId6">
              <w:r w:rsidRPr="00187DBB">
                <w:rPr>
                  <w:rFonts w:ascii="Times New Roman" w:hAnsi="Times New Roman" w:cs="Times New Roman"/>
                  <w:sz w:val="24"/>
                  <w:szCs w:val="24"/>
                </w:rPr>
                <w:t>N 1372-ЗРК</w:t>
              </w:r>
            </w:hyperlink>
            <w:r w:rsidRPr="0018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25F0E8" w14:textId="77777777" w:rsidR="00187DBB" w:rsidRPr="00187DBB" w:rsidRDefault="0018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BB">
              <w:rPr>
                <w:rFonts w:ascii="Times New Roman" w:hAnsi="Times New Roman" w:cs="Times New Roman"/>
                <w:sz w:val="24"/>
                <w:szCs w:val="24"/>
              </w:rPr>
              <w:t xml:space="preserve">от 22.07.2021 </w:t>
            </w:r>
            <w:hyperlink r:id="rId7">
              <w:r w:rsidRPr="00187DBB">
                <w:rPr>
                  <w:rFonts w:ascii="Times New Roman" w:hAnsi="Times New Roman" w:cs="Times New Roman"/>
                  <w:sz w:val="24"/>
                  <w:szCs w:val="24"/>
                </w:rPr>
                <w:t>N 2587-ЗРК</w:t>
              </w:r>
            </w:hyperlink>
            <w:r w:rsidRPr="00187DBB">
              <w:rPr>
                <w:rFonts w:ascii="Times New Roman" w:hAnsi="Times New Roman" w:cs="Times New Roman"/>
                <w:sz w:val="24"/>
                <w:szCs w:val="24"/>
              </w:rPr>
              <w:t xml:space="preserve">, от 08.11.2022 </w:t>
            </w:r>
            <w:hyperlink r:id="rId8">
              <w:r w:rsidRPr="00187DBB">
                <w:rPr>
                  <w:rFonts w:ascii="Times New Roman" w:hAnsi="Times New Roman" w:cs="Times New Roman"/>
                  <w:sz w:val="24"/>
                  <w:szCs w:val="24"/>
                </w:rPr>
                <w:t>N 2762-ЗРК</w:t>
              </w:r>
            </w:hyperlink>
            <w:r w:rsidRPr="00187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79D7E" w14:textId="77777777" w:rsidR="00187DBB" w:rsidRPr="00187DBB" w:rsidRDefault="0018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D0D32C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42269D" w14:textId="77777777" w:rsidR="00187DBB" w:rsidRPr="00187DBB" w:rsidRDefault="00187DB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Статья 1. Предмет регулирования настоящего Закона</w:t>
      </w:r>
    </w:p>
    <w:p w14:paraId="3BD01087" w14:textId="77777777" w:rsidR="00187DBB" w:rsidRPr="00187DBB" w:rsidRDefault="0018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>
        <w:r w:rsidRPr="00187DB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87DBB">
        <w:rPr>
          <w:rFonts w:ascii="Times New Roman" w:hAnsi="Times New Roman" w:cs="Times New Roman"/>
          <w:sz w:val="24"/>
          <w:szCs w:val="24"/>
        </w:rPr>
        <w:t xml:space="preserve"> РК от 04.05.2009 N 1287-ЗРК)</w:t>
      </w:r>
    </w:p>
    <w:p w14:paraId="3816ED6D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9F3507" w14:textId="77777777" w:rsidR="00187DBB" w:rsidRPr="00187DBB" w:rsidRDefault="0018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Настоящий Закон определяет задачи, правовые и организационные формы деятельности по противодействию коррупции, осуществляемой в соответствии с законодательством Российской Федерации, в рамках реализации антикоррупционной политики в Республике Карелия.</w:t>
      </w:r>
    </w:p>
    <w:p w14:paraId="10C243DC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">
        <w:r w:rsidRPr="00187DB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87DBB">
        <w:rPr>
          <w:rFonts w:ascii="Times New Roman" w:hAnsi="Times New Roman" w:cs="Times New Roman"/>
          <w:sz w:val="24"/>
          <w:szCs w:val="24"/>
        </w:rPr>
        <w:t xml:space="preserve"> РК от 08.11.2022 N 2762-ЗРК)</w:t>
      </w:r>
    </w:p>
    <w:p w14:paraId="07B1FB22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FC0145" w14:textId="77777777" w:rsidR="00187DBB" w:rsidRPr="00187DBB" w:rsidRDefault="00187DB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Статья 2. Основные понятия, используемые в настоящем Законе</w:t>
      </w:r>
    </w:p>
    <w:p w14:paraId="4BC99D91" w14:textId="77777777" w:rsidR="00187DBB" w:rsidRPr="00187DBB" w:rsidRDefault="0018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>
        <w:r w:rsidRPr="00187DB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87DBB">
        <w:rPr>
          <w:rFonts w:ascii="Times New Roman" w:hAnsi="Times New Roman" w:cs="Times New Roman"/>
          <w:sz w:val="24"/>
          <w:szCs w:val="24"/>
        </w:rPr>
        <w:t xml:space="preserve"> РК от 04.05.2009 N 1287-ЗРК)</w:t>
      </w:r>
    </w:p>
    <w:p w14:paraId="10AE93ED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6DB32F" w14:textId="77777777" w:rsidR="00187DBB" w:rsidRPr="00187DBB" w:rsidRDefault="0018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Для целей настоящего Закона используются следующие основные понятия:</w:t>
      </w:r>
    </w:p>
    <w:p w14:paraId="4F7FBB82" w14:textId="77777777" w:rsidR="00187DBB" w:rsidRPr="00187DBB" w:rsidRDefault="00187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 xml:space="preserve">1) коррупция (в соответствии со </w:t>
      </w:r>
      <w:hyperlink r:id="rId12">
        <w:r w:rsidRPr="00187DBB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187DBB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коррупции"):</w:t>
      </w:r>
    </w:p>
    <w:p w14:paraId="72495539" w14:textId="77777777" w:rsidR="00187DBB" w:rsidRPr="00187DBB" w:rsidRDefault="00187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187DBB">
        <w:rPr>
          <w:rFonts w:ascii="Times New Roman" w:hAnsi="Times New Roman" w:cs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 другими физическими лицами;</w:t>
      </w:r>
    </w:p>
    <w:p w14:paraId="0257543C" w14:textId="77777777" w:rsidR="00187DBB" w:rsidRPr="00187DBB" w:rsidRDefault="00187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 xml:space="preserve">б) совершение деяний, указанных в </w:t>
      </w:r>
      <w:hyperlink w:anchor="P30">
        <w:r w:rsidRPr="00187DBB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187DBB">
        <w:rPr>
          <w:rFonts w:ascii="Times New Roman" w:hAnsi="Times New Roman" w:cs="Times New Roman"/>
          <w:sz w:val="24"/>
          <w:szCs w:val="24"/>
        </w:rPr>
        <w:t xml:space="preserve"> настоящего пункта, от имени или в интересах юридического лица;</w:t>
      </w:r>
    </w:p>
    <w:p w14:paraId="6B474442" w14:textId="77777777" w:rsidR="00187DBB" w:rsidRPr="00187DBB" w:rsidRDefault="00187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2) антикоррупционная политика - деятельность, направленная на создание эффективной системы противодействия коррупции, связанная с профилактикой коррупции, борьбой с коррупцией, минимизацией и (или) ликвидацией последствий коррупционных правонарушений;</w:t>
      </w:r>
    </w:p>
    <w:p w14:paraId="2812763E" w14:textId="77777777" w:rsidR="00187DBB" w:rsidRPr="00187DBB" w:rsidRDefault="00187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3) антикоррупционный мониторинг - наблюдение, анализ, оценка и прогноз ситуации в сфере противодействия коррупции;</w:t>
      </w:r>
    </w:p>
    <w:p w14:paraId="674EE00B" w14:textId="77777777" w:rsidR="00187DBB" w:rsidRPr="00187DBB" w:rsidRDefault="00187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lastRenderedPageBreak/>
        <w:t>4) антикоррупционная экспертиза - деятельность в целях выявления в нормативных правовых актах органов государственной власти Республики Карелия и их проектах коррупциогенных факторов и их последующего устранения.</w:t>
      </w:r>
    </w:p>
    <w:p w14:paraId="57F5F6B0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 xml:space="preserve">(п. 4 в ред. </w:t>
      </w:r>
      <w:hyperlink r:id="rId13">
        <w:r w:rsidRPr="00187DB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87DBB">
        <w:rPr>
          <w:rFonts w:ascii="Times New Roman" w:hAnsi="Times New Roman" w:cs="Times New Roman"/>
          <w:sz w:val="24"/>
          <w:szCs w:val="24"/>
        </w:rPr>
        <w:t xml:space="preserve"> РК от 03.03.2010 N 1372-ЗРК)</w:t>
      </w:r>
    </w:p>
    <w:p w14:paraId="12059EF9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B0728C" w14:textId="77777777" w:rsidR="00187DBB" w:rsidRPr="00187DBB" w:rsidRDefault="00187DB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Статья 3. Задачи антикоррупционной политики</w:t>
      </w:r>
    </w:p>
    <w:p w14:paraId="182758A0" w14:textId="77777777" w:rsidR="00187DBB" w:rsidRPr="00187DBB" w:rsidRDefault="0018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">
        <w:r w:rsidRPr="00187DB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87DBB">
        <w:rPr>
          <w:rFonts w:ascii="Times New Roman" w:hAnsi="Times New Roman" w:cs="Times New Roman"/>
          <w:sz w:val="24"/>
          <w:szCs w:val="24"/>
        </w:rPr>
        <w:t xml:space="preserve"> РК от 04.05.2009 N 1287-ЗРК)</w:t>
      </w:r>
    </w:p>
    <w:p w14:paraId="387FBE07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A9EC76" w14:textId="77777777" w:rsidR="00187DBB" w:rsidRPr="00187DBB" w:rsidRDefault="0018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Задачами антикоррупционной политики являются:</w:t>
      </w:r>
    </w:p>
    <w:p w14:paraId="6CE11D24" w14:textId="77777777" w:rsidR="00187DBB" w:rsidRPr="00187DBB" w:rsidRDefault="00187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1) снижение уровня коррупции;</w:t>
      </w:r>
    </w:p>
    <w:p w14:paraId="1327E9B6" w14:textId="77777777" w:rsidR="00187DBB" w:rsidRPr="00187DBB" w:rsidRDefault="00187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2) формирование в обществе негативного отношения к коррупционному поведению;</w:t>
      </w:r>
    </w:p>
    <w:p w14:paraId="7D3DB9DD" w14:textId="77777777" w:rsidR="00187DBB" w:rsidRPr="00187DBB" w:rsidRDefault="00187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3) укрепление доверия граждан к органам государственной власти и органам местного самоуправления в Республике Карелия;</w:t>
      </w:r>
    </w:p>
    <w:p w14:paraId="44104FD1" w14:textId="77777777" w:rsidR="00187DBB" w:rsidRPr="00187DBB" w:rsidRDefault="00187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4) вовлечение гражданского общества в реализацию антикоррупционной политики.</w:t>
      </w:r>
    </w:p>
    <w:p w14:paraId="40D2DA92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17DE1D" w14:textId="77777777" w:rsidR="00187DBB" w:rsidRPr="00187DBB" w:rsidRDefault="00187DB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 xml:space="preserve">Статья 4. Утратила силу. - </w:t>
      </w:r>
      <w:hyperlink r:id="rId15">
        <w:r w:rsidRPr="00187DB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187DBB">
        <w:rPr>
          <w:rFonts w:ascii="Times New Roman" w:hAnsi="Times New Roman" w:cs="Times New Roman"/>
          <w:sz w:val="24"/>
          <w:szCs w:val="24"/>
        </w:rPr>
        <w:t xml:space="preserve"> РК от 04.05.2009 N 1287-ЗРК.</w:t>
      </w:r>
    </w:p>
    <w:p w14:paraId="52B0FEE3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2F2A25" w14:textId="77777777" w:rsidR="00187DBB" w:rsidRPr="00187DBB" w:rsidRDefault="00187DB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Статья 5. Правовые и организационные формы деятельности по противодействию коррупции</w:t>
      </w:r>
    </w:p>
    <w:p w14:paraId="0B70CBED" w14:textId="77777777" w:rsidR="00187DBB" w:rsidRPr="00187DBB" w:rsidRDefault="0018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>
        <w:r w:rsidRPr="00187DB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87DBB">
        <w:rPr>
          <w:rFonts w:ascii="Times New Roman" w:hAnsi="Times New Roman" w:cs="Times New Roman"/>
          <w:sz w:val="24"/>
          <w:szCs w:val="24"/>
        </w:rPr>
        <w:t xml:space="preserve"> РК от 04.05.2009 N 1287-ЗРК)</w:t>
      </w:r>
    </w:p>
    <w:p w14:paraId="014BE798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0050F0" w14:textId="77777777" w:rsidR="00187DBB" w:rsidRPr="00187DBB" w:rsidRDefault="0018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Деятельность органов государственной власти Республики Карелия, органов местного самоуправления, институтов гражданского общества, организаций и физических лиц по противодействию коррупции осуществляется в следующих правовых и организационных формах:</w:t>
      </w:r>
    </w:p>
    <w:p w14:paraId="1F2DF32A" w14:textId="77777777" w:rsidR="00187DBB" w:rsidRPr="00187DBB" w:rsidRDefault="00187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1) разработка и реализация антикоррупционной программы Республики Карелия;</w:t>
      </w:r>
    </w:p>
    <w:p w14:paraId="40D64762" w14:textId="77777777" w:rsidR="00187DBB" w:rsidRPr="00187DBB" w:rsidRDefault="00187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2) проведение антикоррупционной экспертизы нормативных правовых актов и их проектов;</w:t>
      </w:r>
    </w:p>
    <w:p w14:paraId="777D4C1F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>
        <w:r w:rsidRPr="00187DB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87DBB">
        <w:rPr>
          <w:rFonts w:ascii="Times New Roman" w:hAnsi="Times New Roman" w:cs="Times New Roman"/>
          <w:sz w:val="24"/>
          <w:szCs w:val="24"/>
        </w:rPr>
        <w:t xml:space="preserve"> РК от 03.03.2010 N 1372-ЗРК)</w:t>
      </w:r>
    </w:p>
    <w:p w14:paraId="1CDE3315" w14:textId="77777777" w:rsidR="00187DBB" w:rsidRPr="00187DBB" w:rsidRDefault="00187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3) синхронизация (обеспечение необходимого правового регулирования в случаях и в сроки, установленные законодательством Российской Федерации) правовых актов Республики Карелия с законодательством Российской Федерации;</w:t>
      </w:r>
    </w:p>
    <w:p w14:paraId="135A5CD0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>
        <w:r w:rsidRPr="00187DB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87DBB">
        <w:rPr>
          <w:rFonts w:ascii="Times New Roman" w:hAnsi="Times New Roman" w:cs="Times New Roman"/>
          <w:sz w:val="24"/>
          <w:szCs w:val="24"/>
        </w:rPr>
        <w:t xml:space="preserve"> РК от 08.11.2022 N 2762-ЗРК)</w:t>
      </w:r>
    </w:p>
    <w:p w14:paraId="0CA7432D" w14:textId="77777777" w:rsidR="00187DBB" w:rsidRPr="00187DBB" w:rsidRDefault="00187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4) синхронизация (обеспечение необходимого правового регулирования в случаях и в сроки, установленные законодательством Российской Федерации, законодательством Республики Карелия) муниципальных правовых актов с законодательством Российской Федерации и законодательством Республики Карелия;</w:t>
      </w:r>
    </w:p>
    <w:p w14:paraId="07C8BDE3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>
        <w:r w:rsidRPr="00187DB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87DBB">
        <w:rPr>
          <w:rFonts w:ascii="Times New Roman" w:hAnsi="Times New Roman" w:cs="Times New Roman"/>
          <w:sz w:val="24"/>
          <w:szCs w:val="24"/>
        </w:rPr>
        <w:t xml:space="preserve"> РК от 08.11.2022 N 2762-ЗРК)</w:t>
      </w:r>
    </w:p>
    <w:p w14:paraId="3B296B35" w14:textId="77777777" w:rsidR="00187DBB" w:rsidRPr="00187DBB" w:rsidRDefault="00187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5) участие представителей органов государственной власти Республики Карелия в органах по координации деятельности в области противодействия коррупции, создаваемых по решению федеральных органов государственной власти;</w:t>
      </w:r>
    </w:p>
    <w:p w14:paraId="3F029D81" w14:textId="77777777" w:rsidR="00187DBB" w:rsidRPr="00187DBB" w:rsidRDefault="00187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6) обеспечение независимости средств массовой информации;</w:t>
      </w:r>
    </w:p>
    <w:p w14:paraId="6261421E" w14:textId="77777777" w:rsidR="00187DBB" w:rsidRPr="00187DBB" w:rsidRDefault="00187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 xml:space="preserve">7) обеспечение доступа граждан к информации о деятельности органов государственной власти Республики Карелия и органов местного самоуправления в Республике Карелия, за </w:t>
      </w:r>
      <w:r w:rsidRPr="00187DBB">
        <w:rPr>
          <w:rFonts w:ascii="Times New Roman" w:hAnsi="Times New Roman" w:cs="Times New Roman"/>
          <w:sz w:val="24"/>
          <w:szCs w:val="24"/>
        </w:rPr>
        <w:lastRenderedPageBreak/>
        <w:t>исключением информации, доступ к которой ограничен законодательством Российской Федерации;</w:t>
      </w:r>
    </w:p>
    <w:p w14:paraId="48325416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>
        <w:r w:rsidRPr="00187DB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87DBB">
        <w:rPr>
          <w:rFonts w:ascii="Times New Roman" w:hAnsi="Times New Roman" w:cs="Times New Roman"/>
          <w:sz w:val="24"/>
          <w:szCs w:val="24"/>
        </w:rPr>
        <w:t xml:space="preserve"> РК от 08.11.2022 N 2762-ЗРК)</w:t>
      </w:r>
    </w:p>
    <w:p w14:paraId="4DD0AC01" w14:textId="77777777" w:rsidR="00187DBB" w:rsidRPr="00187DBB" w:rsidRDefault="00187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8) проведение антикоррупционного мониторинга;</w:t>
      </w:r>
    </w:p>
    <w:p w14:paraId="59637E4D" w14:textId="77777777" w:rsidR="00187DBB" w:rsidRPr="00187DBB" w:rsidRDefault="00187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9) осуществление антикоррупционного просвещения и антикоррупционной пропаганды;</w:t>
      </w:r>
    </w:p>
    <w:p w14:paraId="58F124F1" w14:textId="77777777" w:rsidR="00187DBB" w:rsidRPr="00187DBB" w:rsidRDefault="00187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10) развитие институтов общественного контроля за соблюдением законодательства о противодействии коррупции;</w:t>
      </w:r>
    </w:p>
    <w:p w14:paraId="36230AA4" w14:textId="77777777" w:rsidR="00187DBB" w:rsidRPr="00187DBB" w:rsidRDefault="00187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11) опубликование отчетов о результатах реализации мер антикоррупционной политики;</w:t>
      </w:r>
    </w:p>
    <w:p w14:paraId="795C0E4A" w14:textId="77777777" w:rsidR="00187DBB" w:rsidRPr="00187DBB" w:rsidRDefault="00187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12) осуществление в порядке, установленном законодательством Российской Федерации, проверок достоверности и полноты сведений о доходах, об имуществе и обязательствах имущественного характера гражданских служащих, замещающих должности гражданской службы, и муниципальных служащих, замещающих должности муниципальной службы, включенные в перечень, установленный нормативными правовыми актами Российской Федерации, и членов их семей;</w:t>
      </w:r>
    </w:p>
    <w:p w14:paraId="5B9D2F7B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>
        <w:r w:rsidRPr="00187DB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87DBB">
        <w:rPr>
          <w:rFonts w:ascii="Times New Roman" w:hAnsi="Times New Roman" w:cs="Times New Roman"/>
          <w:sz w:val="24"/>
          <w:szCs w:val="24"/>
        </w:rPr>
        <w:t xml:space="preserve"> РК от 08.11.2022 N 2762-ЗРК)</w:t>
      </w:r>
    </w:p>
    <w:p w14:paraId="3833729A" w14:textId="77777777" w:rsidR="00187DBB" w:rsidRPr="00187DBB" w:rsidRDefault="00187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13) в иных формах, предусмотренных законодательством.</w:t>
      </w:r>
    </w:p>
    <w:p w14:paraId="28C04D85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6ABD68" w14:textId="77777777" w:rsidR="00187DBB" w:rsidRPr="00187DBB" w:rsidRDefault="00187DB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Статья 6. Антикоррупционная программа Республики Карелия</w:t>
      </w:r>
    </w:p>
    <w:p w14:paraId="3DF133AB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580EBF" w14:textId="77777777" w:rsidR="00187DBB" w:rsidRPr="00187DBB" w:rsidRDefault="0018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1. Антикоррупционная программа Республики Карелия представляет собой комплекс мероприятий правового, экономического, образовательного, воспитательного, организационного и иного характера, направленных на противодействие коррупции в Республике Карелия.</w:t>
      </w:r>
    </w:p>
    <w:p w14:paraId="723A973E" w14:textId="77777777" w:rsidR="00187DBB" w:rsidRPr="00187DBB" w:rsidRDefault="00187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2. Антикоррупционная программа Республики Карелия утверждается Правительством Республики Карелия.</w:t>
      </w:r>
    </w:p>
    <w:p w14:paraId="4CC907E7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4115CA" w14:textId="77777777" w:rsidR="00187DBB" w:rsidRPr="00187DBB" w:rsidRDefault="00187DB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76"/>
      <w:bookmarkEnd w:id="1"/>
      <w:r w:rsidRPr="00187DBB">
        <w:rPr>
          <w:rFonts w:ascii="Times New Roman" w:hAnsi="Times New Roman" w:cs="Times New Roman"/>
          <w:sz w:val="24"/>
          <w:szCs w:val="24"/>
        </w:rPr>
        <w:t>Статья 7. Антикоррупционная экспертиза</w:t>
      </w:r>
    </w:p>
    <w:p w14:paraId="76EDBD4C" w14:textId="77777777" w:rsidR="00187DBB" w:rsidRPr="00187DBB" w:rsidRDefault="0018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>
        <w:r w:rsidRPr="00187DB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87DBB">
        <w:rPr>
          <w:rFonts w:ascii="Times New Roman" w:hAnsi="Times New Roman" w:cs="Times New Roman"/>
          <w:sz w:val="24"/>
          <w:szCs w:val="24"/>
        </w:rPr>
        <w:t xml:space="preserve"> РК от 04.05.2009 N 1287-ЗРК)</w:t>
      </w:r>
    </w:p>
    <w:p w14:paraId="1984016D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376CF7" w14:textId="77777777" w:rsidR="00187DBB" w:rsidRPr="00187DBB" w:rsidRDefault="0018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1. Антикоррупционная экспертиза законов Республики Карелия и их проектов, постановлений Законодательного Собрания Республики Карелия и их проектов проводится в порядке, установленном Законодательным Собранием Республики Карелия.</w:t>
      </w:r>
    </w:p>
    <w:p w14:paraId="015C2CAE" w14:textId="77777777" w:rsidR="00187DBB" w:rsidRPr="00187DBB" w:rsidRDefault="00187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2. Антикоррупционная экспертиза нормативных правовых актов исполнительных органов Республики Карелия и их проектов проводится в порядке, установленном Правительством Республики Карелия.</w:t>
      </w:r>
    </w:p>
    <w:p w14:paraId="482AC6E2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 xml:space="preserve">(в ред. Законов РК от 03.03.2010 </w:t>
      </w:r>
      <w:hyperlink r:id="rId23">
        <w:r w:rsidRPr="00187DBB">
          <w:rPr>
            <w:rFonts w:ascii="Times New Roman" w:hAnsi="Times New Roman" w:cs="Times New Roman"/>
            <w:sz w:val="24"/>
            <w:szCs w:val="24"/>
          </w:rPr>
          <w:t>N 1372-ЗРК</w:t>
        </w:r>
      </w:hyperlink>
      <w:r w:rsidRPr="00187DBB">
        <w:rPr>
          <w:rFonts w:ascii="Times New Roman" w:hAnsi="Times New Roman" w:cs="Times New Roman"/>
          <w:sz w:val="24"/>
          <w:szCs w:val="24"/>
        </w:rPr>
        <w:t xml:space="preserve">, от 08.11.2022 </w:t>
      </w:r>
      <w:hyperlink r:id="rId24">
        <w:r w:rsidRPr="00187DBB">
          <w:rPr>
            <w:rFonts w:ascii="Times New Roman" w:hAnsi="Times New Roman" w:cs="Times New Roman"/>
            <w:sz w:val="24"/>
            <w:szCs w:val="24"/>
          </w:rPr>
          <w:t>N 2762-ЗРК</w:t>
        </w:r>
      </w:hyperlink>
      <w:r w:rsidRPr="00187DBB">
        <w:rPr>
          <w:rFonts w:ascii="Times New Roman" w:hAnsi="Times New Roman" w:cs="Times New Roman"/>
          <w:sz w:val="24"/>
          <w:szCs w:val="24"/>
        </w:rPr>
        <w:t>)</w:t>
      </w:r>
    </w:p>
    <w:p w14:paraId="2C1CA45F" w14:textId="77777777" w:rsidR="00187DBB" w:rsidRPr="00187DBB" w:rsidRDefault="00187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 xml:space="preserve">3. В соответствии с </w:t>
      </w:r>
      <w:hyperlink r:id="rId25">
        <w:r w:rsidRPr="00187DBB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187DBB">
        <w:rPr>
          <w:rFonts w:ascii="Times New Roman" w:hAnsi="Times New Roman" w:cs="Times New Roman"/>
          <w:sz w:val="24"/>
          <w:szCs w:val="24"/>
        </w:rPr>
        <w:t xml:space="preserve"> Российской Федерации органы местного самоуправления, должностные лица местного самоуправления проводят антикоррупционную экспертизу принятых ими нормативных правовых актов и их проектов.</w:t>
      </w:r>
    </w:p>
    <w:p w14:paraId="61DA8E67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 xml:space="preserve">(в ред. Законов РК от 03.03.2010 </w:t>
      </w:r>
      <w:hyperlink r:id="rId26">
        <w:r w:rsidRPr="00187DBB">
          <w:rPr>
            <w:rFonts w:ascii="Times New Roman" w:hAnsi="Times New Roman" w:cs="Times New Roman"/>
            <w:sz w:val="24"/>
            <w:szCs w:val="24"/>
          </w:rPr>
          <w:t>N 1372-ЗРК</w:t>
        </w:r>
      </w:hyperlink>
      <w:r w:rsidRPr="00187DBB">
        <w:rPr>
          <w:rFonts w:ascii="Times New Roman" w:hAnsi="Times New Roman" w:cs="Times New Roman"/>
          <w:sz w:val="24"/>
          <w:szCs w:val="24"/>
        </w:rPr>
        <w:t xml:space="preserve">, от 08.11.2022 </w:t>
      </w:r>
      <w:hyperlink r:id="rId27">
        <w:r w:rsidRPr="00187DBB">
          <w:rPr>
            <w:rFonts w:ascii="Times New Roman" w:hAnsi="Times New Roman" w:cs="Times New Roman"/>
            <w:sz w:val="24"/>
            <w:szCs w:val="24"/>
          </w:rPr>
          <w:t>N 2762-ЗРК</w:t>
        </w:r>
      </w:hyperlink>
      <w:r w:rsidRPr="00187DBB">
        <w:rPr>
          <w:rFonts w:ascii="Times New Roman" w:hAnsi="Times New Roman" w:cs="Times New Roman"/>
          <w:sz w:val="24"/>
          <w:szCs w:val="24"/>
        </w:rPr>
        <w:t>)</w:t>
      </w:r>
    </w:p>
    <w:p w14:paraId="1895E09C" w14:textId="77777777" w:rsidR="00187DBB" w:rsidRPr="00187DBB" w:rsidRDefault="00187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4. По инициативе общественных объединений и организаций может быть проведена общественная антикоррупционная экспертиза.</w:t>
      </w:r>
    </w:p>
    <w:p w14:paraId="48D67652" w14:textId="77777777" w:rsidR="00187DBB" w:rsidRPr="00187DBB" w:rsidRDefault="00187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5. Заключение общественной антикоррупционной экспертизы носит рекомендательный характер.</w:t>
      </w:r>
    </w:p>
    <w:p w14:paraId="668603B9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49CB8A" w14:textId="77777777" w:rsidR="00187DBB" w:rsidRPr="00187DBB" w:rsidRDefault="00187DB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Статья 8. Антикоррупционный мониторинг</w:t>
      </w:r>
    </w:p>
    <w:p w14:paraId="30124639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1CD16C" w14:textId="77777777" w:rsidR="00187DBB" w:rsidRPr="00187DBB" w:rsidRDefault="0018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1. Антикоррупционный мониторинг проводится в целях повышения эффективности мер по реализации антикоррупционной политики. Результаты, полученные в ходе антикоррупционного мониторинга, используются при разработке антикоррупционной программы Республики Карелия.</w:t>
      </w:r>
    </w:p>
    <w:p w14:paraId="149AF879" w14:textId="77777777" w:rsidR="00187DBB" w:rsidRPr="00187DBB" w:rsidRDefault="00187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2. Антикоррупционный мониторинг осуществляется в порядке, установленном Правительством Республики Карелия.</w:t>
      </w:r>
    </w:p>
    <w:p w14:paraId="183B0470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>
        <w:r w:rsidRPr="00187DB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87DBB">
        <w:rPr>
          <w:rFonts w:ascii="Times New Roman" w:hAnsi="Times New Roman" w:cs="Times New Roman"/>
          <w:sz w:val="24"/>
          <w:szCs w:val="24"/>
        </w:rPr>
        <w:t xml:space="preserve"> РК от 04.05.2009 N 1287-ЗРК)</w:t>
      </w:r>
    </w:p>
    <w:p w14:paraId="2B26054B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A5E875" w14:textId="77777777" w:rsidR="00187DBB" w:rsidRPr="00187DBB" w:rsidRDefault="00187DB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Статья 9. Антикоррупционное просвещение и антикоррупционная пропаганда</w:t>
      </w:r>
    </w:p>
    <w:p w14:paraId="33D3C505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3A15AD" w14:textId="77777777" w:rsidR="00187DBB" w:rsidRPr="00187DBB" w:rsidRDefault="0018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1. Антикоррупционное просвещение осуществляется посредством распространения информации о мерах по реализации антикоррупционной политики, предоставления доступа к материалам антикоррупционной направленности через средства массовой информации, официальные представительства органов государственной власти и местного самоуправления в сети "Интернет", взаимодействия с гражданами и организациями по проблемам противодействия коррупции.</w:t>
      </w:r>
    </w:p>
    <w:p w14:paraId="755E64E9" w14:textId="77777777" w:rsidR="00187DBB" w:rsidRPr="00187DBB" w:rsidRDefault="00187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2. Организация антикоррупционного просвещения осуществляется органами государственной власти Республики Карелия, органами местного самоуправления.</w:t>
      </w:r>
    </w:p>
    <w:p w14:paraId="41524165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 xml:space="preserve">(часть 2 в ред. </w:t>
      </w:r>
      <w:hyperlink r:id="rId29">
        <w:r w:rsidRPr="00187DB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87DBB">
        <w:rPr>
          <w:rFonts w:ascii="Times New Roman" w:hAnsi="Times New Roman" w:cs="Times New Roman"/>
          <w:sz w:val="24"/>
          <w:szCs w:val="24"/>
        </w:rPr>
        <w:t xml:space="preserve"> РК от 04.05.2009 N 1287-ЗРК)</w:t>
      </w:r>
    </w:p>
    <w:p w14:paraId="0BA3982F" w14:textId="77777777" w:rsidR="00187DBB" w:rsidRPr="00187DBB" w:rsidRDefault="00187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3. Антикоррупционная пропаганда представляет собой целенаправленную деятельность, содержанием которой является просветительная работа в обществе по вопросам противостояния коррупции в любых ее проявлениях, воспитание у населения чувства гражданской ответственности, укрепление доверия к власти.</w:t>
      </w:r>
    </w:p>
    <w:p w14:paraId="1E120A69" w14:textId="77777777" w:rsidR="00187DBB" w:rsidRPr="00187DBB" w:rsidRDefault="00187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4. Антикоррупционная пропаганда осуществляется исполнительными органами Республики Карелия во взаимодействии с иными органами государственной власти Республики Карелия, органами местного самоуправления, институтами гражданского общества, организациями и физическими лицами в соответствии с законодательством Российской Федерации.</w:t>
      </w:r>
    </w:p>
    <w:p w14:paraId="35260EA0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 xml:space="preserve">(в ред. Законов РК от 04.05.2009 </w:t>
      </w:r>
      <w:hyperlink r:id="rId30">
        <w:r w:rsidRPr="00187DBB">
          <w:rPr>
            <w:rFonts w:ascii="Times New Roman" w:hAnsi="Times New Roman" w:cs="Times New Roman"/>
            <w:sz w:val="24"/>
            <w:szCs w:val="24"/>
          </w:rPr>
          <w:t>N 1287-ЗРК</w:t>
        </w:r>
      </w:hyperlink>
      <w:r w:rsidRPr="00187DBB">
        <w:rPr>
          <w:rFonts w:ascii="Times New Roman" w:hAnsi="Times New Roman" w:cs="Times New Roman"/>
          <w:sz w:val="24"/>
          <w:szCs w:val="24"/>
        </w:rPr>
        <w:t xml:space="preserve">, от 08.11.2022 </w:t>
      </w:r>
      <w:hyperlink r:id="rId31">
        <w:r w:rsidRPr="00187DBB">
          <w:rPr>
            <w:rFonts w:ascii="Times New Roman" w:hAnsi="Times New Roman" w:cs="Times New Roman"/>
            <w:sz w:val="24"/>
            <w:szCs w:val="24"/>
          </w:rPr>
          <w:t>N 2762-ЗРК</w:t>
        </w:r>
      </w:hyperlink>
      <w:r w:rsidRPr="00187DBB">
        <w:rPr>
          <w:rFonts w:ascii="Times New Roman" w:hAnsi="Times New Roman" w:cs="Times New Roman"/>
          <w:sz w:val="24"/>
          <w:szCs w:val="24"/>
        </w:rPr>
        <w:t>)</w:t>
      </w:r>
    </w:p>
    <w:p w14:paraId="100BD79C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5B3A17" w14:textId="77777777" w:rsidR="00187DBB" w:rsidRPr="00187DBB" w:rsidRDefault="00187DB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Статья 10. Совещательные и консультативные органы</w:t>
      </w:r>
    </w:p>
    <w:p w14:paraId="13D04399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BE03BF" w14:textId="77777777" w:rsidR="00187DBB" w:rsidRPr="00187DBB" w:rsidRDefault="0018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4"/>
      <w:bookmarkEnd w:id="2"/>
      <w:r w:rsidRPr="00187DBB">
        <w:rPr>
          <w:rFonts w:ascii="Times New Roman" w:hAnsi="Times New Roman" w:cs="Times New Roman"/>
          <w:sz w:val="24"/>
          <w:szCs w:val="24"/>
        </w:rPr>
        <w:t>1. В целях реализации антикоррупционной политики органы государственной власти Республики Карелия могут создавать совещательные и консультативные органы с участием представителей государственных органов, общественных объединений, научных, образовательных и иных организаций и граждан.</w:t>
      </w:r>
    </w:p>
    <w:p w14:paraId="0FA294F3" w14:textId="77777777" w:rsidR="00187DBB" w:rsidRPr="00187DBB" w:rsidRDefault="00187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 xml:space="preserve">2. Порядок формирования и деятельности указанных в </w:t>
      </w:r>
      <w:hyperlink w:anchor="P104">
        <w:r w:rsidRPr="00187DBB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187DBB">
        <w:rPr>
          <w:rFonts w:ascii="Times New Roman" w:hAnsi="Times New Roman" w:cs="Times New Roman"/>
          <w:sz w:val="24"/>
          <w:szCs w:val="24"/>
        </w:rPr>
        <w:t xml:space="preserve"> настоящей статьи совещательных и консультативных органов, их полномочия и персональный состав определяются соответствующими органами государственной власти Республики Карелия.</w:t>
      </w:r>
    </w:p>
    <w:p w14:paraId="6B38EA98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8CAB87" w14:textId="77777777" w:rsidR="00187DBB" w:rsidRPr="00187DBB" w:rsidRDefault="00187DB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Статья 11. Отчеты о реализации мер антикоррупционной политики</w:t>
      </w:r>
    </w:p>
    <w:p w14:paraId="0C9D1983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E8644D" w14:textId="77777777" w:rsidR="00187DBB" w:rsidRPr="00187DBB" w:rsidRDefault="0018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1. Исполнительные органы Республики Карелия представляют отчеты о реализации мер антикоррупционной политики Главе Республики Карелия в порядке и сроки, установленные Главой Республики Карелия.</w:t>
      </w:r>
    </w:p>
    <w:p w14:paraId="4B5C954F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32">
        <w:r w:rsidRPr="00187DB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87DBB">
        <w:rPr>
          <w:rFonts w:ascii="Times New Roman" w:hAnsi="Times New Roman" w:cs="Times New Roman"/>
          <w:sz w:val="24"/>
          <w:szCs w:val="24"/>
        </w:rPr>
        <w:t xml:space="preserve"> РК от 08.11.2022 N 2762-ЗРК)</w:t>
      </w:r>
    </w:p>
    <w:p w14:paraId="39D8C3CB" w14:textId="77777777" w:rsidR="00187DBB" w:rsidRPr="00187DBB" w:rsidRDefault="00187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 xml:space="preserve">2. Утратила силу. - </w:t>
      </w:r>
      <w:hyperlink r:id="rId33">
        <w:r w:rsidRPr="00187DB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187DBB">
        <w:rPr>
          <w:rFonts w:ascii="Times New Roman" w:hAnsi="Times New Roman" w:cs="Times New Roman"/>
          <w:sz w:val="24"/>
          <w:szCs w:val="24"/>
        </w:rPr>
        <w:t xml:space="preserve"> РК от 22.07.2021 N 2587-ЗРК.</w:t>
      </w:r>
    </w:p>
    <w:p w14:paraId="4BDC0B80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B215A6" w14:textId="77777777" w:rsidR="00187DBB" w:rsidRPr="00187DBB" w:rsidRDefault="00187DB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Статья 12. Финансовое обеспечение реализации мер антикоррупционной политики в Республике Карелия</w:t>
      </w:r>
    </w:p>
    <w:p w14:paraId="71F56D93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798C4C" w14:textId="77777777" w:rsidR="00187DBB" w:rsidRPr="00187DBB" w:rsidRDefault="0018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Финансовое обеспечение реализации мер антикоррупционной политики в Республике Карелия, предусмотренных настоящим Законом, осуществляется за счет средств бюджета Республики Карелия в пределах средств, предусмотренных законом Республики Карелия о бюджете.</w:t>
      </w:r>
    </w:p>
    <w:p w14:paraId="25082F08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4">
        <w:r w:rsidRPr="00187DB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87DBB">
        <w:rPr>
          <w:rFonts w:ascii="Times New Roman" w:hAnsi="Times New Roman" w:cs="Times New Roman"/>
          <w:sz w:val="24"/>
          <w:szCs w:val="24"/>
        </w:rPr>
        <w:t xml:space="preserve"> РК от 16.07.2009 N 1312-ЗРК)</w:t>
      </w:r>
    </w:p>
    <w:p w14:paraId="4600FD47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016F8D" w14:textId="77777777" w:rsidR="00187DBB" w:rsidRPr="00187DBB" w:rsidRDefault="00187DB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Статья 13. Вступление в силу настоящего Закона</w:t>
      </w:r>
    </w:p>
    <w:p w14:paraId="65213722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4CF50F" w14:textId="77777777" w:rsidR="00187DBB" w:rsidRPr="00187DBB" w:rsidRDefault="0018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 xml:space="preserve">Настоящий Закон вступает в силу с 1 октября 2008 года, за исключением </w:t>
      </w:r>
      <w:hyperlink w:anchor="P76">
        <w:r w:rsidRPr="00187DBB">
          <w:rPr>
            <w:rFonts w:ascii="Times New Roman" w:hAnsi="Times New Roman" w:cs="Times New Roman"/>
            <w:sz w:val="24"/>
            <w:szCs w:val="24"/>
          </w:rPr>
          <w:t>части 3 статьи 7</w:t>
        </w:r>
      </w:hyperlink>
      <w:r w:rsidRPr="00187DBB">
        <w:rPr>
          <w:rFonts w:ascii="Times New Roman" w:hAnsi="Times New Roman" w:cs="Times New Roman"/>
          <w:sz w:val="24"/>
          <w:szCs w:val="24"/>
        </w:rPr>
        <w:t xml:space="preserve"> настоящего Закона, которая вступает в силу с 1 января 2009 года.</w:t>
      </w:r>
    </w:p>
    <w:p w14:paraId="116214E6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C863DD" w14:textId="77777777" w:rsidR="00187DBB" w:rsidRPr="00187DBB" w:rsidRDefault="00187D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Глава Республики Карелия</w:t>
      </w:r>
    </w:p>
    <w:p w14:paraId="74AC0AD8" w14:textId="77777777" w:rsidR="00187DBB" w:rsidRPr="00187DBB" w:rsidRDefault="00187D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С.Л.КАТАНАНДОВ</w:t>
      </w:r>
    </w:p>
    <w:p w14:paraId="07290086" w14:textId="77777777" w:rsidR="00187DBB" w:rsidRPr="00187DBB" w:rsidRDefault="00187DB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г. Петрозаводск</w:t>
      </w:r>
    </w:p>
    <w:p w14:paraId="4B05D87D" w14:textId="77777777" w:rsidR="00187DBB" w:rsidRPr="00187DBB" w:rsidRDefault="00187DBB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23 июля 2008 года</w:t>
      </w:r>
    </w:p>
    <w:p w14:paraId="3A4F1C03" w14:textId="77777777" w:rsidR="00187DBB" w:rsidRPr="00187DBB" w:rsidRDefault="00187DBB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187DBB">
        <w:rPr>
          <w:rFonts w:ascii="Times New Roman" w:hAnsi="Times New Roman" w:cs="Times New Roman"/>
          <w:sz w:val="24"/>
          <w:szCs w:val="24"/>
        </w:rPr>
        <w:t>N 1227-ЗРК</w:t>
      </w:r>
    </w:p>
    <w:p w14:paraId="07F26873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9DB095" w14:textId="77777777" w:rsidR="00187DBB" w:rsidRPr="00187DBB" w:rsidRDefault="00187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8C35CC" w14:textId="77777777" w:rsidR="00187DBB" w:rsidRPr="00187DBB" w:rsidRDefault="00187DB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6AF89BB6" w14:textId="77777777" w:rsidR="00EC3CF7" w:rsidRPr="00187DBB" w:rsidRDefault="00EC3CF7">
      <w:pPr>
        <w:rPr>
          <w:rFonts w:ascii="Times New Roman" w:hAnsi="Times New Roman" w:cs="Times New Roman"/>
          <w:sz w:val="24"/>
          <w:szCs w:val="24"/>
        </w:rPr>
      </w:pPr>
    </w:p>
    <w:p w14:paraId="5E7A95B1" w14:textId="77777777" w:rsidR="00187DBB" w:rsidRPr="00187DBB" w:rsidRDefault="00187DBB">
      <w:pPr>
        <w:rPr>
          <w:rFonts w:ascii="Times New Roman" w:hAnsi="Times New Roman" w:cs="Times New Roman"/>
          <w:sz w:val="24"/>
          <w:szCs w:val="24"/>
        </w:rPr>
      </w:pPr>
    </w:p>
    <w:sectPr w:rsidR="00187DBB" w:rsidRPr="00187DBB" w:rsidSect="00187DB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BB"/>
    <w:rsid w:val="00187DBB"/>
    <w:rsid w:val="00A76901"/>
    <w:rsid w:val="00EC3CF7"/>
    <w:rsid w:val="00F8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C737"/>
  <w15:docId w15:val="{BA22C7D1-DBE7-4756-9431-C89E0B5A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D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87D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7D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04&amp;n=607733&amp;dst=100061" TargetMode="External"/><Relationship Id="rId13" Type="http://schemas.openxmlformats.org/officeDocument/2006/relationships/hyperlink" Target="https://login.consultant.ru/link/?req=doc&amp;base=RLAW904&amp;n=22528&amp;dst=100009" TargetMode="External"/><Relationship Id="rId18" Type="http://schemas.openxmlformats.org/officeDocument/2006/relationships/hyperlink" Target="https://login.consultant.ru/link/?req=doc&amp;base=RLAW904&amp;n=607733&amp;dst=100064" TargetMode="External"/><Relationship Id="rId26" Type="http://schemas.openxmlformats.org/officeDocument/2006/relationships/hyperlink" Target="https://login.consultant.ru/link/?req=doc&amp;base=RLAW904&amp;n=22528&amp;dst=1000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904&amp;n=607733&amp;dst=100067" TargetMode="External"/><Relationship Id="rId34" Type="http://schemas.openxmlformats.org/officeDocument/2006/relationships/hyperlink" Target="https://login.consultant.ru/link/?req=doc&amp;base=RLAW904&amp;n=57593&amp;dst=100239" TargetMode="External"/><Relationship Id="rId7" Type="http://schemas.openxmlformats.org/officeDocument/2006/relationships/hyperlink" Target="https://login.consultant.ru/link/?req=doc&amp;base=RLAW904&amp;n=599932&amp;dst=100008" TargetMode="External"/><Relationship Id="rId12" Type="http://schemas.openxmlformats.org/officeDocument/2006/relationships/hyperlink" Target="https://login.consultant.ru/link/?req=doc&amp;base=LAW&amp;n=482878&amp;dst=100011" TargetMode="External"/><Relationship Id="rId17" Type="http://schemas.openxmlformats.org/officeDocument/2006/relationships/hyperlink" Target="https://login.consultant.ru/link/?req=doc&amp;base=RLAW904&amp;n=22528&amp;dst=100011" TargetMode="External"/><Relationship Id="rId25" Type="http://schemas.openxmlformats.org/officeDocument/2006/relationships/hyperlink" Target="https://login.consultant.ru/link/?req=doc&amp;base=LAW&amp;n=487010&amp;dst=100032" TargetMode="External"/><Relationship Id="rId33" Type="http://schemas.openxmlformats.org/officeDocument/2006/relationships/hyperlink" Target="https://login.consultant.ru/link/?req=doc&amp;base=RLAW904&amp;n=599932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04&amp;n=20102&amp;dst=100029" TargetMode="External"/><Relationship Id="rId20" Type="http://schemas.openxmlformats.org/officeDocument/2006/relationships/hyperlink" Target="https://login.consultant.ru/link/?req=doc&amp;base=RLAW904&amp;n=607733&amp;dst=100066" TargetMode="External"/><Relationship Id="rId29" Type="http://schemas.openxmlformats.org/officeDocument/2006/relationships/hyperlink" Target="https://login.consultant.ru/link/?req=doc&amp;base=RLAW904&amp;n=20102&amp;dst=10005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04&amp;n=22528&amp;dst=100008" TargetMode="External"/><Relationship Id="rId11" Type="http://schemas.openxmlformats.org/officeDocument/2006/relationships/hyperlink" Target="https://login.consultant.ru/link/?req=doc&amp;base=RLAW904&amp;n=20102&amp;dst=100012" TargetMode="External"/><Relationship Id="rId24" Type="http://schemas.openxmlformats.org/officeDocument/2006/relationships/hyperlink" Target="https://login.consultant.ru/link/?req=doc&amp;base=RLAW904&amp;n=607733&amp;dst=100069" TargetMode="External"/><Relationship Id="rId32" Type="http://schemas.openxmlformats.org/officeDocument/2006/relationships/hyperlink" Target="https://login.consultant.ru/link/?req=doc&amp;base=RLAW904&amp;n=607733&amp;dst=100072" TargetMode="External"/><Relationship Id="rId5" Type="http://schemas.openxmlformats.org/officeDocument/2006/relationships/hyperlink" Target="https://login.consultant.ru/link/?req=doc&amp;base=RLAW904&amp;n=57593&amp;dst=100239" TargetMode="External"/><Relationship Id="rId15" Type="http://schemas.openxmlformats.org/officeDocument/2006/relationships/hyperlink" Target="https://login.consultant.ru/link/?req=doc&amp;base=RLAW904&amp;n=20102&amp;dst=100028" TargetMode="External"/><Relationship Id="rId23" Type="http://schemas.openxmlformats.org/officeDocument/2006/relationships/hyperlink" Target="https://login.consultant.ru/link/?req=doc&amp;base=RLAW904&amp;n=22528&amp;dst=100013" TargetMode="External"/><Relationship Id="rId28" Type="http://schemas.openxmlformats.org/officeDocument/2006/relationships/hyperlink" Target="https://login.consultant.ru/link/?req=doc&amp;base=RLAW904&amp;n=20102&amp;dst=10005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04&amp;n=607733&amp;dst=100062" TargetMode="External"/><Relationship Id="rId19" Type="http://schemas.openxmlformats.org/officeDocument/2006/relationships/hyperlink" Target="https://login.consultant.ru/link/?req=doc&amp;base=RLAW904&amp;n=607733&amp;dst=100065" TargetMode="External"/><Relationship Id="rId31" Type="http://schemas.openxmlformats.org/officeDocument/2006/relationships/hyperlink" Target="https://login.consultant.ru/link/?req=doc&amp;base=RLAW904&amp;n=607733&amp;dst=100071" TargetMode="External"/><Relationship Id="rId4" Type="http://schemas.openxmlformats.org/officeDocument/2006/relationships/hyperlink" Target="https://login.consultant.ru/link/?req=doc&amp;base=RLAW904&amp;n=20102&amp;dst=100008" TargetMode="External"/><Relationship Id="rId9" Type="http://schemas.openxmlformats.org/officeDocument/2006/relationships/hyperlink" Target="https://login.consultant.ru/link/?req=doc&amp;base=RLAW904&amp;n=20102&amp;dst=100009" TargetMode="External"/><Relationship Id="rId14" Type="http://schemas.openxmlformats.org/officeDocument/2006/relationships/hyperlink" Target="https://login.consultant.ru/link/?req=doc&amp;base=RLAW904&amp;n=20102&amp;dst=100021" TargetMode="External"/><Relationship Id="rId22" Type="http://schemas.openxmlformats.org/officeDocument/2006/relationships/hyperlink" Target="https://login.consultant.ru/link/?req=doc&amp;base=RLAW904&amp;n=20102&amp;dst=100045" TargetMode="External"/><Relationship Id="rId27" Type="http://schemas.openxmlformats.org/officeDocument/2006/relationships/hyperlink" Target="https://login.consultant.ru/link/?req=doc&amp;base=RLAW904&amp;n=607733&amp;dst=100070" TargetMode="External"/><Relationship Id="rId30" Type="http://schemas.openxmlformats.org/officeDocument/2006/relationships/hyperlink" Target="https://login.consultant.ru/link/?req=doc&amp;base=RLAW904&amp;n=20102&amp;dst=10005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1979</Words>
  <Characters>11285</Characters>
  <Application>Microsoft Office Word</Application>
  <DocSecurity>0</DocSecurity>
  <Lines>94</Lines>
  <Paragraphs>26</Paragraphs>
  <ScaleCrop>false</ScaleCrop>
  <Company/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tutunnik_oa</dc:creator>
  <cp:lastModifiedBy>Громова Анжела Эдуардовна</cp:lastModifiedBy>
  <cp:revision>2</cp:revision>
  <dcterms:created xsi:type="dcterms:W3CDTF">2025-03-19T07:33:00Z</dcterms:created>
  <dcterms:modified xsi:type="dcterms:W3CDTF">2025-03-19T07:33:00Z</dcterms:modified>
</cp:coreProperties>
</file>